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3E" w:rsidRPr="00FE5E3E" w:rsidRDefault="00FE5E3E" w:rsidP="00FE5E3E">
      <w:pPr>
        <w:pBdr>
          <w:bottom w:val="single" w:sz="12" w:space="1" w:color="auto"/>
        </w:pBdr>
        <w:spacing w:after="200" w:line="276" w:lineRule="auto"/>
        <w:jc w:val="center"/>
        <w:rPr>
          <w:rFonts w:ascii="Perpetua" w:eastAsia="Calibri" w:hAnsi="Perpetua" w:cs="Times New Roman"/>
          <w:sz w:val="44"/>
          <w:szCs w:val="44"/>
        </w:rPr>
      </w:pPr>
      <w:r w:rsidRPr="00FE5E3E">
        <w:rPr>
          <w:rFonts w:ascii="Perpetua" w:eastAsia="Calibri" w:hAnsi="Perpetua" w:cs="Times New Roman"/>
          <w:sz w:val="44"/>
          <w:szCs w:val="44"/>
        </w:rPr>
        <w:t>Schacht Farm</w:t>
      </w:r>
    </w:p>
    <w:p w:rsidR="00FE5E3E" w:rsidRPr="00FE5E3E" w:rsidRDefault="00FE5E3E" w:rsidP="00FE5E3E">
      <w:pPr>
        <w:spacing w:after="200" w:line="276" w:lineRule="auto"/>
        <w:jc w:val="center"/>
        <w:rPr>
          <w:rFonts w:ascii="Perpetua" w:eastAsia="Calibri" w:hAnsi="Perpetua" w:cs="Times New Roman"/>
          <w:sz w:val="28"/>
          <w:szCs w:val="28"/>
        </w:rPr>
      </w:pPr>
      <w:r w:rsidRPr="00FE5E3E">
        <w:rPr>
          <w:rFonts w:ascii="Perpetua" w:eastAsia="Calibri" w:hAnsi="Perpetua" w:cs="Times New Roman"/>
          <w:sz w:val="28"/>
          <w:szCs w:val="28"/>
        </w:rPr>
        <w:t>Holiday Ham</w:t>
      </w:r>
    </w:p>
    <w:p w:rsidR="00FE5E3E" w:rsidRPr="00FE5E3E" w:rsidRDefault="00FE5E3E" w:rsidP="00FE5E3E">
      <w:pPr>
        <w:spacing w:after="200" w:line="276" w:lineRule="auto"/>
        <w:jc w:val="center"/>
        <w:rPr>
          <w:rFonts w:ascii="Perpetua" w:eastAsia="Calibri" w:hAnsi="Perpetua" w:cs="Times New Roman"/>
          <w:sz w:val="24"/>
          <w:szCs w:val="24"/>
        </w:rPr>
      </w:pPr>
    </w:p>
    <w:p w:rsidR="00FE5E3E" w:rsidRPr="00FE5E3E" w:rsidRDefault="00FE5E3E" w:rsidP="00FE5E3E">
      <w:pPr>
        <w:spacing w:after="200" w:line="276" w:lineRule="auto"/>
        <w:rPr>
          <w:rFonts w:ascii="Perpetua" w:eastAsia="Calibri" w:hAnsi="Perpetua" w:cs="Times New Roman"/>
          <w:sz w:val="28"/>
          <w:szCs w:val="28"/>
        </w:rPr>
      </w:pPr>
      <w:r w:rsidRPr="00FE5E3E">
        <w:rPr>
          <w:rFonts w:ascii="Perpetua" w:eastAsia="Calibri" w:hAnsi="Perpetua" w:cs="Times New Roman"/>
          <w:sz w:val="28"/>
          <w:szCs w:val="28"/>
        </w:rPr>
        <w:t xml:space="preserve">-Hams are hickory smoked, celery cured, bone-in, frozen and average around 7 lbs. They are $8.50/lb. and require a $25 deposit per ham. </w:t>
      </w:r>
    </w:p>
    <w:p w:rsidR="00FE5E3E" w:rsidRPr="00FE5E3E" w:rsidRDefault="00FE5E3E" w:rsidP="00FE5E3E">
      <w:pPr>
        <w:spacing w:after="200" w:line="276" w:lineRule="auto"/>
        <w:rPr>
          <w:rFonts w:ascii="Perpetua" w:eastAsia="Calibri" w:hAnsi="Perpetua" w:cs="Times New Roman"/>
          <w:sz w:val="28"/>
          <w:szCs w:val="28"/>
        </w:rPr>
      </w:pPr>
      <w:r w:rsidRPr="00FE5E3E">
        <w:rPr>
          <w:rFonts w:ascii="Perpetua" w:eastAsia="Calibri" w:hAnsi="Perpetua" w:cs="Times New Roman"/>
          <w:sz w:val="28"/>
          <w:szCs w:val="28"/>
        </w:rPr>
        <w:t xml:space="preserve">-By submitting an order and deposit you are agreeing to pick up on the date specified below. Failure to do so will result in forfeit of ham and deposit. </w:t>
      </w:r>
    </w:p>
    <w:p w:rsidR="00FE5E3E" w:rsidRPr="00FE5E3E" w:rsidRDefault="00FE5E3E" w:rsidP="00FE5E3E">
      <w:pPr>
        <w:spacing w:after="200" w:line="276" w:lineRule="auto"/>
        <w:rPr>
          <w:rFonts w:ascii="Perpetua" w:eastAsia="Calibri" w:hAnsi="Perpetua" w:cs="Times New Roman"/>
          <w:sz w:val="28"/>
          <w:szCs w:val="28"/>
        </w:rPr>
      </w:pPr>
    </w:p>
    <w:p w:rsidR="00FE5E3E" w:rsidRPr="00FE5E3E" w:rsidRDefault="00FE5E3E" w:rsidP="00FE5E3E">
      <w:pPr>
        <w:spacing w:after="200" w:line="276" w:lineRule="auto"/>
        <w:rPr>
          <w:rFonts w:ascii="Perpetua" w:eastAsia="Calibri" w:hAnsi="Perpetua" w:cs="Times New Roman"/>
          <w:sz w:val="28"/>
          <w:szCs w:val="28"/>
        </w:rPr>
      </w:pPr>
      <w:r w:rsidRPr="00FE5E3E">
        <w:rPr>
          <w:rFonts w:ascii="Perpetua" w:eastAsia="Calibri" w:hAnsi="Perpetua" w:cs="Times New Roman"/>
          <w:sz w:val="28"/>
          <w:szCs w:val="28"/>
        </w:rPr>
        <w:t>Name_______________________________________________</w:t>
      </w:r>
    </w:p>
    <w:p w:rsidR="00FE5E3E" w:rsidRPr="00FE5E3E" w:rsidRDefault="00FE5E3E" w:rsidP="00FE5E3E">
      <w:pPr>
        <w:spacing w:after="200" w:line="276" w:lineRule="auto"/>
        <w:rPr>
          <w:rFonts w:ascii="Perpetua" w:eastAsia="Calibri" w:hAnsi="Perpetua" w:cs="Times New Roman"/>
          <w:sz w:val="28"/>
          <w:szCs w:val="28"/>
        </w:rPr>
      </w:pPr>
      <w:r w:rsidRPr="00FE5E3E">
        <w:rPr>
          <w:rFonts w:ascii="Perpetua" w:eastAsia="Calibri" w:hAnsi="Perpetua" w:cs="Times New Roman"/>
          <w:sz w:val="28"/>
          <w:szCs w:val="28"/>
        </w:rPr>
        <w:t>E-mail_______________________________________________</w:t>
      </w:r>
    </w:p>
    <w:p w:rsidR="00FE5E3E" w:rsidRPr="00FE5E3E" w:rsidRDefault="00FE5E3E" w:rsidP="00FE5E3E">
      <w:pPr>
        <w:spacing w:after="200" w:line="276" w:lineRule="auto"/>
        <w:rPr>
          <w:rFonts w:ascii="Perpetua" w:eastAsia="Calibri" w:hAnsi="Perpetua" w:cs="Times New Roman"/>
          <w:sz w:val="28"/>
          <w:szCs w:val="28"/>
        </w:rPr>
      </w:pPr>
      <w:r w:rsidRPr="00FE5E3E">
        <w:rPr>
          <w:rFonts w:ascii="Perpetua" w:eastAsia="Calibri" w:hAnsi="Perpetua" w:cs="Times New Roman"/>
          <w:sz w:val="28"/>
          <w:szCs w:val="28"/>
        </w:rPr>
        <w:t>Phone_______________________________________________</w:t>
      </w:r>
    </w:p>
    <w:p w:rsidR="00FE5E3E" w:rsidRPr="00FE5E3E" w:rsidRDefault="00FE5E3E" w:rsidP="00FE5E3E">
      <w:pPr>
        <w:spacing w:after="200" w:line="276" w:lineRule="auto"/>
        <w:rPr>
          <w:rFonts w:ascii="Perpetua" w:eastAsia="Calibri" w:hAnsi="Perpetua" w:cs="Times New Roman"/>
          <w:sz w:val="28"/>
          <w:szCs w:val="28"/>
        </w:rPr>
      </w:pPr>
      <w:r w:rsidRPr="00FE5E3E">
        <w:rPr>
          <w:rFonts w:ascii="Perpetua" w:eastAsia="Calibri" w:hAnsi="Perpetua" w:cs="Times New Roman"/>
          <w:sz w:val="28"/>
          <w:szCs w:val="28"/>
        </w:rPr>
        <w:t>Number of hams requested ($25 deposit per ham) _______</w:t>
      </w:r>
    </w:p>
    <w:p w:rsidR="00FE5E3E" w:rsidRPr="00FE5E3E" w:rsidRDefault="00FE5E3E" w:rsidP="00FE5E3E">
      <w:pPr>
        <w:spacing w:after="200" w:line="276" w:lineRule="auto"/>
        <w:rPr>
          <w:rFonts w:ascii="Perpetua" w:eastAsia="Calibri" w:hAnsi="Perpetua" w:cs="Times New Roman"/>
          <w:sz w:val="28"/>
          <w:szCs w:val="28"/>
        </w:rPr>
      </w:pPr>
    </w:p>
    <w:p w:rsidR="00FE5E3E" w:rsidRPr="00FE5E3E" w:rsidRDefault="00FE5E3E" w:rsidP="00FE5E3E">
      <w:pPr>
        <w:spacing w:after="200" w:line="276" w:lineRule="auto"/>
        <w:rPr>
          <w:rFonts w:ascii="Perpetua" w:eastAsia="Calibri" w:hAnsi="Perpetua" w:cs="Times New Roman"/>
          <w:sz w:val="28"/>
          <w:szCs w:val="28"/>
        </w:rPr>
      </w:pPr>
      <w:r w:rsidRPr="00FE5E3E">
        <w:rPr>
          <w:rFonts w:ascii="Perpetua" w:eastAsia="Calibri" w:hAnsi="Perpetua" w:cs="Times New Roman"/>
          <w:sz w:val="28"/>
          <w:szCs w:val="28"/>
          <w:u w:val="single"/>
        </w:rPr>
        <w:t>Distribution Options</w:t>
      </w:r>
      <w:r w:rsidRPr="00FE5E3E">
        <w:rPr>
          <w:rFonts w:ascii="Perpetua" w:eastAsia="Calibri" w:hAnsi="Perpetua" w:cs="Times New Roman"/>
          <w:sz w:val="28"/>
          <w:szCs w:val="28"/>
        </w:rPr>
        <w:t>:  December 19th (please mark your calendar)</w:t>
      </w:r>
    </w:p>
    <w:p w:rsidR="00FE5E3E" w:rsidRPr="00FE5E3E" w:rsidRDefault="00FE5E3E" w:rsidP="00FE5E3E">
      <w:pPr>
        <w:spacing w:after="200" w:line="276" w:lineRule="auto"/>
        <w:rPr>
          <w:rFonts w:ascii="Perpetua" w:eastAsia="Calibri" w:hAnsi="Perpetua" w:cs="Times New Roman"/>
          <w:sz w:val="28"/>
          <w:szCs w:val="28"/>
        </w:rPr>
      </w:pPr>
      <w:r w:rsidRPr="00FE5E3E">
        <w:rPr>
          <w:rFonts w:ascii="Perpetua" w:eastAsia="Calibri" w:hAnsi="Perpetua" w:cs="Times New Roman"/>
          <w:sz w:val="28"/>
          <w:szCs w:val="28"/>
        </w:rPr>
        <w:t xml:space="preserve">Bloomington Winter Market (9:30-noon) ________ </w:t>
      </w:r>
    </w:p>
    <w:p w:rsidR="00FE5E3E" w:rsidRPr="00FE5E3E" w:rsidRDefault="00FE5E3E" w:rsidP="00FE5E3E">
      <w:pPr>
        <w:spacing w:after="200" w:line="276" w:lineRule="auto"/>
        <w:rPr>
          <w:rFonts w:ascii="Perpetua" w:eastAsia="Calibri" w:hAnsi="Perpetua" w:cs="Times New Roman"/>
          <w:sz w:val="28"/>
          <w:szCs w:val="28"/>
        </w:rPr>
      </w:pPr>
      <w:r w:rsidRPr="00FE5E3E">
        <w:rPr>
          <w:rFonts w:ascii="Perpetua" w:eastAsia="Calibri" w:hAnsi="Perpetua" w:cs="Times New Roman"/>
          <w:sz w:val="28"/>
          <w:szCs w:val="28"/>
        </w:rPr>
        <w:t>Broad Ripple Winter Market (9-noon) ________</w:t>
      </w:r>
    </w:p>
    <w:p w:rsidR="00FE5E3E" w:rsidRPr="00FE5E3E" w:rsidRDefault="00FE5E3E" w:rsidP="00FE5E3E">
      <w:pPr>
        <w:spacing w:after="200" w:line="276" w:lineRule="auto"/>
        <w:rPr>
          <w:rFonts w:ascii="Perpetua" w:eastAsia="Calibri" w:hAnsi="Perpetua" w:cs="Times New Roman"/>
          <w:sz w:val="28"/>
          <w:szCs w:val="28"/>
        </w:rPr>
      </w:pPr>
      <w:r w:rsidRPr="00FE5E3E">
        <w:rPr>
          <w:rFonts w:ascii="Perpetua" w:eastAsia="Calibri" w:hAnsi="Perpetua" w:cs="Times New Roman"/>
          <w:sz w:val="28"/>
          <w:szCs w:val="28"/>
        </w:rPr>
        <w:softHyphen/>
      </w:r>
      <w:r w:rsidRPr="00FE5E3E">
        <w:rPr>
          <w:rFonts w:ascii="Perpetua" w:eastAsia="Calibri" w:hAnsi="Perpetua" w:cs="Times New Roman"/>
          <w:sz w:val="28"/>
          <w:szCs w:val="28"/>
        </w:rPr>
        <w:softHyphen/>
      </w:r>
      <w:r w:rsidRPr="00FE5E3E">
        <w:rPr>
          <w:rFonts w:ascii="Perpetua" w:eastAsia="Calibri" w:hAnsi="Perpetua" w:cs="Times New Roman"/>
          <w:sz w:val="28"/>
          <w:szCs w:val="28"/>
        </w:rPr>
        <w:softHyphen/>
      </w:r>
      <w:r w:rsidRPr="00FE5E3E">
        <w:rPr>
          <w:rFonts w:ascii="Perpetua" w:eastAsia="Calibri" w:hAnsi="Perpetua" w:cs="Times New Roman"/>
          <w:sz w:val="28"/>
          <w:szCs w:val="28"/>
        </w:rPr>
        <w:softHyphen/>
      </w:r>
    </w:p>
    <w:p w:rsidR="00FE5E3E" w:rsidRPr="00FE5E3E" w:rsidRDefault="00FE5E3E" w:rsidP="00FE5E3E">
      <w:pPr>
        <w:spacing w:after="200" w:line="276" w:lineRule="auto"/>
        <w:rPr>
          <w:rFonts w:ascii="Perpetua" w:eastAsia="Calibri" w:hAnsi="Perpetua" w:cs="Times New Roman"/>
          <w:sz w:val="28"/>
          <w:szCs w:val="28"/>
        </w:rPr>
      </w:pPr>
      <w:r w:rsidRPr="00FE5E3E">
        <w:rPr>
          <w:rFonts w:ascii="Perpetua" w:eastAsia="Calibri" w:hAnsi="Perpetua" w:cs="Times New Roman"/>
          <w:sz w:val="28"/>
          <w:szCs w:val="28"/>
        </w:rPr>
        <w:t>Form and deposit can be dropped off at market or mailed to:</w:t>
      </w:r>
    </w:p>
    <w:p w:rsidR="00FE5E3E" w:rsidRPr="00FE5E3E" w:rsidRDefault="00FE5E3E" w:rsidP="00FE5E3E">
      <w:pPr>
        <w:spacing w:after="200" w:line="276" w:lineRule="auto"/>
        <w:rPr>
          <w:rFonts w:ascii="Perpetua" w:eastAsia="Calibri" w:hAnsi="Perpetua" w:cs="Times New Roman"/>
          <w:sz w:val="28"/>
          <w:szCs w:val="28"/>
        </w:rPr>
      </w:pPr>
      <w:r w:rsidRPr="00FE5E3E">
        <w:rPr>
          <w:rFonts w:ascii="Perpetua" w:eastAsia="Calibri" w:hAnsi="Perpetua" w:cs="Times New Roman"/>
          <w:sz w:val="28"/>
          <w:szCs w:val="28"/>
        </w:rPr>
        <w:t xml:space="preserve">Schacht Farm </w:t>
      </w:r>
    </w:p>
    <w:p w:rsidR="00FE5E3E" w:rsidRPr="00FE5E3E" w:rsidRDefault="00FE5E3E" w:rsidP="00FE5E3E">
      <w:pPr>
        <w:spacing w:after="200" w:line="276" w:lineRule="auto"/>
        <w:rPr>
          <w:rFonts w:ascii="Perpetua" w:eastAsia="Calibri" w:hAnsi="Perpetua" w:cs="Times New Roman"/>
          <w:sz w:val="28"/>
          <w:szCs w:val="28"/>
        </w:rPr>
      </w:pPr>
      <w:r w:rsidRPr="00FE5E3E">
        <w:rPr>
          <w:rFonts w:ascii="Perpetua" w:eastAsia="Calibri" w:hAnsi="Perpetua" w:cs="Times New Roman"/>
          <w:sz w:val="28"/>
          <w:szCs w:val="28"/>
        </w:rPr>
        <w:t xml:space="preserve">1470 E. Schacht Rd. </w:t>
      </w:r>
    </w:p>
    <w:p w:rsidR="00FE5E3E" w:rsidRPr="00FE5E3E" w:rsidRDefault="00FE5E3E" w:rsidP="00FE5E3E">
      <w:pPr>
        <w:spacing w:after="200" w:line="276" w:lineRule="auto"/>
        <w:rPr>
          <w:rFonts w:ascii="Perpetua" w:eastAsia="Calibri" w:hAnsi="Perpetua" w:cs="Times New Roman"/>
          <w:sz w:val="28"/>
          <w:szCs w:val="28"/>
        </w:rPr>
      </w:pPr>
      <w:r w:rsidRPr="00FE5E3E">
        <w:rPr>
          <w:rFonts w:ascii="Perpetua" w:eastAsia="Calibri" w:hAnsi="Perpetua" w:cs="Times New Roman"/>
          <w:sz w:val="28"/>
          <w:szCs w:val="28"/>
        </w:rPr>
        <w:t>Bloomington, IN 47401</w:t>
      </w:r>
    </w:p>
    <w:p w:rsidR="00FE5E3E" w:rsidRPr="00FE5E3E" w:rsidRDefault="00FE5E3E" w:rsidP="00FE5E3E">
      <w:pPr>
        <w:spacing w:after="200" w:line="276" w:lineRule="auto"/>
        <w:rPr>
          <w:rFonts w:ascii="Calibri" w:eastAsia="Calibri" w:hAnsi="Calibri" w:cs="Times New Roman"/>
        </w:rPr>
      </w:pPr>
    </w:p>
    <w:p w:rsidR="00ED51A5" w:rsidRDefault="00ED51A5">
      <w:bookmarkStart w:id="0" w:name="_GoBack"/>
      <w:bookmarkEnd w:id="0"/>
    </w:p>
    <w:sectPr w:rsidR="00ED5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3E"/>
    <w:rsid w:val="00ED51A5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62AC1-9179-417C-A98E-0A4B5352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Mandy</cp:lastModifiedBy>
  <cp:revision>1</cp:revision>
  <dcterms:created xsi:type="dcterms:W3CDTF">2020-11-09T22:00:00Z</dcterms:created>
  <dcterms:modified xsi:type="dcterms:W3CDTF">2020-11-09T22:02:00Z</dcterms:modified>
</cp:coreProperties>
</file>